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阜新蒙古族自治县人民政府办公室关于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印发阜蒙县铁路道口监护管理规定的通知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阜蒙政办发〔2019〕72号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县应急管理局、泡子镇人民政府：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经县政府同意，现将《阜新蒙古族自治县铁路道口监护管理规定》印发给你们，请结合实际，认真组织实施。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          阜新蒙古族自治县人民政府办公室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        2019年10月8日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阜新蒙古族自治县铁路道口监护管理规定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为加强和规范铁路道口安全管理，确保铁路道口通行安全，保障人民生命财产安全和铁路运输畅通，依据国家有关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instrText xml:space="preserve"> HYPERLINK "http://www.110.com/fagui/" </w:instrTex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，制定本规定。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根据属地管理原则，大郑线泡子道口由泡子镇人民政府负责监督管理。主要任务是：统筹安排大郑线泡子道口的全面监护，制定道口看守管理办法，负责道口监护人员的选聘和管理，组织开展道口安全的宣传教育活动，每日对道口监护情况进行日常巡查并做好记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1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道口管理人员选聘要严格执行《劳动法》相关规定，本着“就近、择优”的原则，组织选聘对工作负责、事业心强、身体健康的人员担任道口监护员，制定并与监护人员签订《道口安全责任协议》，明确监护职责和作业纪律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道口监护人员要认真执行道口安全技术规章及道口通行规定，在指定地点值岗并严格按标准作业，指挥疏导车辆、行人安全通过道口，及时发现和纠正违章行为，如有特殊情况立即向有关部门及泡子镇人民政府报告并妥善处理。宣传铁路道口安全常识，检查道口设施，清理道口路障，协助制止其他危及行车安全的违法、违规活动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通过铁路道口的车辆、行人须听从监护人员的指挥，严格执行铁路道口通行规定，严禁在道口处抢行或者道口内侧停留。对蓄意破坏道口安全设施、扰乱道口正常秩序、妨碍监护人员执行公务等违法违规行为，公安机关要依法严肃处理，构成犯罪的要依法追究肇事者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fill="FFFFFF"/>
        </w:rPr>
        <w:instrText xml:space="preserve"> HYPERLINK "http://www.110.com/ask/browse-c73.html" </w:instrTex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刑事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责任。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县应急管理局负责对泡子镇及道口监护情况进行日常巡查，巡查频次应不低于每月两次，并且不定期进行夜检。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泡子镇人民政府可根据实际情况制定补充规定或者实施细则。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阜新蒙古族自治县人民政府发布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阜新蒙古族自治县人民政府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7FAF"/>
    <w:rsid w:val="00172A27"/>
    <w:rsid w:val="00250E25"/>
    <w:rsid w:val="003764A5"/>
    <w:rsid w:val="00660B23"/>
    <w:rsid w:val="00A11211"/>
    <w:rsid w:val="019E71BD"/>
    <w:rsid w:val="04B679C3"/>
    <w:rsid w:val="07417A70"/>
    <w:rsid w:val="080F63D8"/>
    <w:rsid w:val="09341458"/>
    <w:rsid w:val="0ACB2D46"/>
    <w:rsid w:val="0B0912D7"/>
    <w:rsid w:val="152D2DCA"/>
    <w:rsid w:val="1DEC284C"/>
    <w:rsid w:val="1E6523AC"/>
    <w:rsid w:val="22440422"/>
    <w:rsid w:val="24D75076"/>
    <w:rsid w:val="2FCBF812"/>
    <w:rsid w:val="31A15F24"/>
    <w:rsid w:val="395347B5"/>
    <w:rsid w:val="39A232A0"/>
    <w:rsid w:val="39E745AA"/>
    <w:rsid w:val="3B5A6BBB"/>
    <w:rsid w:val="3EDA13A6"/>
    <w:rsid w:val="3FA87C99"/>
    <w:rsid w:val="3FDB409A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F1149D"/>
    <w:rsid w:val="6AD9688B"/>
    <w:rsid w:val="6D0E3F22"/>
    <w:rsid w:val="6EF2B810"/>
    <w:rsid w:val="777C3055"/>
    <w:rsid w:val="7C9011D9"/>
    <w:rsid w:val="7DC651C5"/>
    <w:rsid w:val="7FCC2834"/>
    <w:rsid w:val="BFBB6B77"/>
    <w:rsid w:val="F77C51B1"/>
    <w:rsid w:val="FCCF09BD"/>
    <w:rsid w:val="FD6B9683"/>
    <w:rsid w:val="FDFDB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2764</Words>
  <Characters>2830</Characters>
  <Lines>42</Lines>
  <Paragraphs>11</Paragraphs>
  <TotalTime>2</TotalTime>
  <ScaleCrop>false</ScaleCrop>
  <LinksUpToDate>false</LinksUpToDate>
  <CharactersWithSpaces>3005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2021-12-22T16:45:00Z</dcterms:created>
  <dc:creator>t</dc:creator>
  <cp:lastModifiedBy>greatwall</cp:lastModifiedBy>
  <cp:lastPrinted>2021-10-28T19:30:00Z</cp:lastPrinted>
  <dcterms:modified xsi:type="dcterms:W3CDTF">2022-03-23T15:42:22Z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